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6221"/>
        <w:gridCol w:w="2044"/>
      </w:tblGrid>
      <w:tr w:rsidR="005D1674" w:rsidRPr="00D67BDF" w:rsidTr="00DE3292">
        <w:trPr>
          <w:trHeight w:val="381"/>
        </w:trPr>
        <w:tc>
          <w:tcPr>
            <w:tcW w:w="944" w:type="pct"/>
            <w:vAlign w:val="center"/>
          </w:tcPr>
          <w:p w:rsidR="005D1674" w:rsidRPr="00D67BDF" w:rsidRDefault="005D1674" w:rsidP="00B17757">
            <w:pPr>
              <w:spacing w:before="60" w:after="60"/>
              <w:jc w:val="center"/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 w:rsidRPr="00D67BDF">
              <w:rPr>
                <w:rFonts w:ascii="Arial" w:hAnsi="Arial" w:cs="Arial"/>
                <w:b/>
                <w:snapToGrid/>
                <w:sz w:val="22"/>
                <w:szCs w:val="22"/>
              </w:rPr>
              <w:t>CECMED</w:t>
            </w:r>
          </w:p>
        </w:tc>
        <w:tc>
          <w:tcPr>
            <w:tcW w:w="3052" w:type="pct"/>
            <w:vAlign w:val="center"/>
          </w:tcPr>
          <w:p w:rsidR="005D1674" w:rsidRPr="00D67BDF" w:rsidRDefault="005D1674" w:rsidP="00B177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67BD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CONTROL ANALITICO</w:t>
            </w:r>
          </w:p>
        </w:tc>
        <w:tc>
          <w:tcPr>
            <w:tcW w:w="1003" w:type="pct"/>
            <w:vAlign w:val="center"/>
          </w:tcPr>
          <w:p w:rsidR="005D1674" w:rsidRPr="00D67BDF" w:rsidRDefault="00DE3292" w:rsidP="00DE3292">
            <w:pPr>
              <w:spacing w:before="60" w:after="60"/>
              <w:rPr>
                <w:rFonts w:ascii="Arial" w:hAnsi="Arial" w:cs="Arial"/>
                <w:b/>
                <w:snapToGrid/>
                <w:sz w:val="22"/>
                <w:szCs w:val="22"/>
                <w:lang w:val="es-ES"/>
              </w:rPr>
            </w:pPr>
            <w:r w:rsidRPr="00D67BDF">
              <w:rPr>
                <w:rFonts w:ascii="Arial" w:hAnsi="Arial" w:cs="Arial"/>
                <w:b/>
                <w:snapToGrid/>
                <w:sz w:val="22"/>
                <w:szCs w:val="22"/>
                <w:lang w:val="es-ES"/>
              </w:rPr>
              <w:t>REG. 12.007.06 A</w:t>
            </w:r>
          </w:p>
        </w:tc>
      </w:tr>
      <w:tr w:rsidR="005D1674" w:rsidRPr="00D67BDF" w:rsidTr="00DE3292">
        <w:trPr>
          <w:trHeight w:val="165"/>
        </w:trPr>
        <w:tc>
          <w:tcPr>
            <w:tcW w:w="3997" w:type="pct"/>
            <w:gridSpan w:val="2"/>
            <w:vAlign w:val="center"/>
          </w:tcPr>
          <w:p w:rsidR="005D1674" w:rsidRPr="00D67BDF" w:rsidRDefault="00D67BDF" w:rsidP="00B17757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67BD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</w:t>
            </w:r>
            <w:r w:rsidR="005D1674" w:rsidRPr="00D67BD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olicitud de Evaluación Técnica Clientes Internos</w:t>
            </w:r>
          </w:p>
        </w:tc>
        <w:tc>
          <w:tcPr>
            <w:tcW w:w="1003" w:type="pct"/>
          </w:tcPr>
          <w:p w:rsidR="005D1674" w:rsidRPr="00D67BDF" w:rsidRDefault="00DE3292" w:rsidP="00B17757">
            <w:pPr>
              <w:spacing w:before="60" w:after="60"/>
              <w:jc w:val="both"/>
              <w:rPr>
                <w:rFonts w:ascii="Arial" w:hAnsi="Arial" w:cs="Arial"/>
                <w:b/>
                <w:snapToGrid/>
                <w:sz w:val="22"/>
                <w:szCs w:val="22"/>
                <w:lang w:val="es-ES"/>
              </w:rPr>
            </w:pPr>
            <w:r w:rsidRPr="00D67BDF">
              <w:rPr>
                <w:rFonts w:ascii="Arial" w:hAnsi="Arial" w:cs="Arial"/>
                <w:b/>
                <w:snapToGrid/>
                <w:sz w:val="22"/>
                <w:szCs w:val="22"/>
                <w:lang w:val="es-ES"/>
              </w:rPr>
              <w:t>Edición  02</w:t>
            </w:r>
          </w:p>
        </w:tc>
      </w:tr>
    </w:tbl>
    <w:p w:rsidR="005D1674" w:rsidRDefault="005D1674" w:rsidP="00E52AF6">
      <w:pPr>
        <w:tabs>
          <w:tab w:val="left" w:pos="5947"/>
        </w:tabs>
        <w:rPr>
          <w:rFonts w:ascii="Arial" w:hAnsi="Arial" w:cs="Arial"/>
          <w:b/>
          <w:szCs w:val="24"/>
          <w:lang w:val="es-ES_tradnl"/>
        </w:rPr>
      </w:pPr>
    </w:p>
    <w:tbl>
      <w:tblPr>
        <w:tblW w:w="5000" w:type="pc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71"/>
        <w:gridCol w:w="1727"/>
        <w:gridCol w:w="141"/>
        <w:gridCol w:w="12"/>
        <w:gridCol w:w="127"/>
        <w:gridCol w:w="343"/>
        <w:gridCol w:w="624"/>
        <w:gridCol w:w="1247"/>
        <w:gridCol w:w="210"/>
        <w:gridCol w:w="159"/>
        <w:gridCol w:w="2392"/>
      </w:tblGrid>
      <w:tr w:rsidR="00D67BDF" w:rsidRPr="004120DA" w:rsidTr="00D67BDF">
        <w:trPr>
          <w:trHeight w:val="354"/>
        </w:trPr>
        <w:tc>
          <w:tcPr>
            <w:tcW w:w="5000" w:type="pct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7BDF" w:rsidRPr="004120DA" w:rsidRDefault="00D67BDF" w:rsidP="00DA75D6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z w:val="20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ES_tradnl"/>
              </w:rPr>
              <w:t>LABORATORIO NACIONAL DE CONTROL</w:t>
            </w:r>
          </w:p>
        </w:tc>
      </w:tr>
      <w:tr w:rsidR="002506D8" w:rsidRPr="004120DA" w:rsidTr="00D67BDF">
        <w:trPr>
          <w:trHeight w:val="454"/>
        </w:trPr>
        <w:tc>
          <w:tcPr>
            <w:tcW w:w="3036" w:type="pct"/>
            <w:gridSpan w:val="8"/>
            <w:tcBorders>
              <w:bottom w:val="single" w:sz="4" w:space="0" w:color="auto"/>
            </w:tcBorders>
          </w:tcPr>
          <w:p w:rsidR="002506D8" w:rsidRPr="0091289B" w:rsidRDefault="002506D8" w:rsidP="00E94B4C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No. trámite: </w:t>
            </w:r>
            <w:r w:rsidR="00E94B4C" w:rsidRPr="00E94B4C">
              <w:rPr>
                <w:rFonts w:ascii="Calibri" w:hAnsi="Calibri" w:cs="Calibri"/>
                <w:snapToGrid/>
                <w:sz w:val="16"/>
                <w:szCs w:val="16"/>
                <w:lang w:val="es-ES"/>
              </w:rPr>
              <w:t xml:space="preserve">(Identificación única que asigna </w:t>
            </w:r>
            <w:r w:rsidR="00E94B4C">
              <w:rPr>
                <w:rFonts w:ascii="Calibri" w:hAnsi="Calibri" w:cs="Calibri"/>
                <w:snapToGrid/>
                <w:sz w:val="16"/>
                <w:szCs w:val="16"/>
                <w:lang w:val="es-ES"/>
              </w:rPr>
              <w:t>el cliente interno</w:t>
            </w:r>
            <w:r w:rsidR="00E94B4C" w:rsidRPr="00E94B4C">
              <w:rPr>
                <w:rFonts w:ascii="Calibri" w:hAnsi="Calibri" w:cs="Calibri"/>
                <w:snapToGrid/>
                <w:sz w:val="16"/>
                <w:szCs w:val="16"/>
                <w:lang w:val="es-ES"/>
              </w:rPr>
              <w:t>)</w:t>
            </w:r>
          </w:p>
        </w:tc>
        <w:tc>
          <w:tcPr>
            <w:tcW w:w="1964" w:type="pct"/>
            <w:gridSpan w:val="4"/>
            <w:tcBorders>
              <w:bottom w:val="single" w:sz="4" w:space="0" w:color="auto"/>
            </w:tcBorders>
          </w:tcPr>
          <w:p w:rsidR="002506D8" w:rsidRPr="0091289B" w:rsidRDefault="002506D8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Fecha Solicitud:</w:t>
            </w:r>
          </w:p>
        </w:tc>
      </w:tr>
      <w:tr w:rsidR="00AB0A5B" w:rsidRPr="004120DA" w:rsidTr="00D67BDF">
        <w:trPr>
          <w:trHeight w:val="454"/>
        </w:trPr>
        <w:tc>
          <w:tcPr>
            <w:tcW w:w="2425" w:type="pct"/>
            <w:gridSpan w:val="3"/>
            <w:tcBorders>
              <w:bottom w:val="single" w:sz="4" w:space="0" w:color="auto"/>
            </w:tcBorders>
          </w:tcPr>
          <w:p w:rsidR="00AB0A5B" w:rsidRPr="004120DA" w:rsidRDefault="00AB0A5B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Solicitante:</w:t>
            </w:r>
          </w:p>
        </w:tc>
        <w:tc>
          <w:tcPr>
            <w:tcW w:w="1222" w:type="pct"/>
            <w:gridSpan w:val="6"/>
            <w:tcBorders>
              <w:bottom w:val="single" w:sz="4" w:space="0" w:color="auto"/>
            </w:tcBorders>
          </w:tcPr>
          <w:p w:rsidR="00AB0A5B" w:rsidRPr="004120DA" w:rsidRDefault="00AB0A5B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</w:rPr>
            </w:pPr>
            <w:r w:rsidRPr="004120DA">
              <w:rPr>
                <w:rFonts w:ascii="Calibri" w:hAnsi="Calibri" w:cs="Calibri"/>
                <w:b/>
                <w:sz w:val="20"/>
              </w:rPr>
              <w:t>Evaluación analítica:</w:t>
            </w:r>
            <w:r w:rsidRPr="004120DA">
              <w:rPr>
                <w:rFonts w:ascii="Calibri" w:hAnsi="Calibri" w:cs="Calibri"/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1353" w:type="pct"/>
            <w:gridSpan w:val="3"/>
            <w:tcBorders>
              <w:bottom w:val="single" w:sz="4" w:space="0" w:color="auto"/>
            </w:tcBorders>
          </w:tcPr>
          <w:p w:rsidR="00AB0A5B" w:rsidRPr="004120DA" w:rsidRDefault="00AB0A5B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</w:rPr>
            </w:pPr>
            <w:r w:rsidRPr="004120DA">
              <w:rPr>
                <w:rFonts w:ascii="Calibri" w:hAnsi="Calibri" w:cs="Calibri"/>
                <w:b/>
                <w:sz w:val="20"/>
              </w:rPr>
              <w:t>Evaluación documental:</w:t>
            </w:r>
            <w:r w:rsidRPr="004120DA">
              <w:rPr>
                <w:rFonts w:ascii="Calibri" w:hAnsi="Calibri" w:cs="Calibri"/>
                <w:b/>
                <w:sz w:val="20"/>
                <w:vertAlign w:val="superscript"/>
              </w:rPr>
              <w:t xml:space="preserve"> </w:t>
            </w:r>
          </w:p>
        </w:tc>
      </w:tr>
      <w:tr w:rsidR="00AB0A5B" w:rsidRPr="004120DA" w:rsidTr="00D67BDF">
        <w:trPr>
          <w:trHeight w:val="4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AB0A5B" w:rsidRPr="004120DA" w:rsidRDefault="00AB0A5B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>Nombre del producto:</w:t>
            </w:r>
            <w:r w:rsidRPr="004120DA">
              <w:rPr>
                <w:rFonts w:ascii="Calibri" w:hAnsi="Calibri" w:cs="Calibri"/>
                <w:b/>
                <w:sz w:val="20"/>
                <w:vertAlign w:val="superscript"/>
                <w:lang w:val="es-MX"/>
              </w:rPr>
              <w:t xml:space="preserve"> </w:t>
            </w: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 xml:space="preserve"> </w:t>
            </w:r>
          </w:p>
        </w:tc>
      </w:tr>
      <w:tr w:rsidR="00AB0A5B" w:rsidRPr="004120DA" w:rsidTr="00D67BDF">
        <w:trPr>
          <w:trHeight w:val="454"/>
        </w:trPr>
        <w:tc>
          <w:tcPr>
            <w:tcW w:w="2494" w:type="pct"/>
            <w:gridSpan w:val="4"/>
            <w:tcBorders>
              <w:bottom w:val="single" w:sz="4" w:space="0" w:color="auto"/>
            </w:tcBorders>
          </w:tcPr>
          <w:p w:rsidR="00AB0A5B" w:rsidRPr="004120DA" w:rsidRDefault="00AB0A5B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E63D68">
              <w:rPr>
                <w:rFonts w:ascii="Calibri" w:hAnsi="Calibri" w:cs="Calibri"/>
                <w:b/>
                <w:sz w:val="20"/>
                <w:lang w:val="es-ES"/>
              </w:rPr>
              <w:t>Dosis y FF:</w:t>
            </w:r>
            <w:r w:rsidRPr="004120DA">
              <w:rPr>
                <w:rFonts w:ascii="Calibri" w:hAnsi="Calibri" w:cs="Calibri"/>
                <w:i/>
                <w:sz w:val="20"/>
                <w:lang w:val="es-MX"/>
              </w:rPr>
              <w:t xml:space="preserve"> </w:t>
            </w:r>
            <w:r w:rsidRPr="00D67BDF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Para medicamentos</w:t>
            </w:r>
          </w:p>
        </w:tc>
        <w:tc>
          <w:tcPr>
            <w:tcW w:w="2506" w:type="pct"/>
            <w:gridSpan w:val="8"/>
            <w:tcBorders>
              <w:bottom w:val="single" w:sz="4" w:space="0" w:color="auto"/>
            </w:tcBorders>
          </w:tcPr>
          <w:p w:rsidR="00AB0A5B" w:rsidRPr="004120DA" w:rsidRDefault="00AB0A5B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>Presentación:</w:t>
            </w:r>
            <w:r w:rsidRPr="00093EE6">
              <w:rPr>
                <w:rFonts w:ascii="Calibri" w:hAnsi="Calibri" w:cs="Calibri"/>
                <w:i/>
                <w:sz w:val="20"/>
                <w:lang w:val="es-MX"/>
              </w:rPr>
              <w:t xml:space="preserve"> </w:t>
            </w:r>
            <w:r w:rsidRPr="00D67BDF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Para medicamentos</w:t>
            </w:r>
          </w:p>
        </w:tc>
      </w:tr>
      <w:tr w:rsidR="00420197" w:rsidRPr="00712D3D" w:rsidTr="00D67BDF">
        <w:trPr>
          <w:trHeight w:val="454"/>
        </w:trPr>
        <w:tc>
          <w:tcPr>
            <w:tcW w:w="2494" w:type="pct"/>
            <w:gridSpan w:val="4"/>
            <w:tcBorders>
              <w:bottom w:val="single" w:sz="4" w:space="0" w:color="auto"/>
            </w:tcBorders>
          </w:tcPr>
          <w:p w:rsidR="00420197" w:rsidRPr="004120DA" w:rsidRDefault="00420197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>Modelo:</w:t>
            </w:r>
            <w:r w:rsidRPr="004120DA">
              <w:rPr>
                <w:rFonts w:ascii="Calibri" w:hAnsi="Calibri" w:cs="Calibri"/>
                <w:b/>
                <w:sz w:val="20"/>
                <w:vertAlign w:val="superscript"/>
                <w:lang w:val="es-MX"/>
              </w:rPr>
              <w:t xml:space="preserve"> </w:t>
            </w: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 xml:space="preserve"> </w:t>
            </w:r>
            <w:r w:rsidRPr="00D67BDF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Para equipos y dispositivos</w:t>
            </w:r>
          </w:p>
        </w:tc>
        <w:tc>
          <w:tcPr>
            <w:tcW w:w="2506" w:type="pct"/>
            <w:gridSpan w:val="8"/>
            <w:tcBorders>
              <w:bottom w:val="single" w:sz="4" w:space="0" w:color="auto"/>
            </w:tcBorders>
          </w:tcPr>
          <w:p w:rsidR="00420197" w:rsidRPr="004120DA" w:rsidRDefault="00420197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 xml:space="preserve">Marca:  </w:t>
            </w:r>
            <w:r w:rsidRPr="00D67BDF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Para equipos y dispositivos</w:t>
            </w:r>
          </w:p>
        </w:tc>
      </w:tr>
      <w:tr w:rsidR="00420197" w:rsidRPr="00712D3D" w:rsidTr="00D67BDF">
        <w:trPr>
          <w:trHeight w:val="454"/>
        </w:trPr>
        <w:tc>
          <w:tcPr>
            <w:tcW w:w="2494" w:type="pct"/>
            <w:gridSpan w:val="4"/>
            <w:tcBorders>
              <w:bottom w:val="single" w:sz="4" w:space="0" w:color="auto"/>
            </w:tcBorders>
          </w:tcPr>
          <w:p w:rsidR="00420197" w:rsidRPr="004120DA" w:rsidRDefault="00420197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>No. Serie:</w:t>
            </w:r>
            <w:r w:rsidRPr="004120DA">
              <w:rPr>
                <w:rFonts w:ascii="Calibri" w:hAnsi="Calibri" w:cs="Calibri"/>
                <w:b/>
                <w:sz w:val="20"/>
                <w:vertAlign w:val="superscript"/>
                <w:lang w:val="es-MX"/>
              </w:rPr>
              <w:t xml:space="preserve"> </w:t>
            </w: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 xml:space="preserve"> </w:t>
            </w:r>
            <w:r w:rsidRPr="00D67BDF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Para equipos y dispositivos</w:t>
            </w:r>
          </w:p>
        </w:tc>
        <w:tc>
          <w:tcPr>
            <w:tcW w:w="2506" w:type="pct"/>
            <w:gridSpan w:val="8"/>
            <w:tcBorders>
              <w:bottom w:val="single" w:sz="4" w:space="0" w:color="auto"/>
            </w:tcBorders>
          </w:tcPr>
          <w:p w:rsidR="00420197" w:rsidRPr="004120DA" w:rsidRDefault="00420197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lang w:val="es-MX"/>
              </w:rPr>
              <w:t xml:space="preserve">Tamaño del Lote: </w:t>
            </w:r>
            <w:r w:rsidRPr="00D67BDF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>Para equipos y dispositivos</w:t>
            </w:r>
          </w:p>
        </w:tc>
      </w:tr>
      <w:tr w:rsidR="00AB0A5B" w:rsidRPr="004120DA" w:rsidTr="00D67BDF">
        <w:trPr>
          <w:trHeight w:val="454"/>
        </w:trPr>
        <w:tc>
          <w:tcPr>
            <w:tcW w:w="2494" w:type="pct"/>
            <w:gridSpan w:val="4"/>
            <w:tcBorders>
              <w:bottom w:val="single" w:sz="4" w:space="0" w:color="auto"/>
            </w:tcBorders>
          </w:tcPr>
          <w:p w:rsidR="00AB0A5B" w:rsidRPr="004120DA" w:rsidRDefault="00AB0A5B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lang w:val="es-MX"/>
              </w:rPr>
              <w:t>Fabricante:</w:t>
            </w:r>
          </w:p>
        </w:tc>
        <w:tc>
          <w:tcPr>
            <w:tcW w:w="2506" w:type="pct"/>
            <w:gridSpan w:val="8"/>
            <w:tcBorders>
              <w:bottom w:val="single" w:sz="4" w:space="0" w:color="auto"/>
            </w:tcBorders>
          </w:tcPr>
          <w:p w:rsidR="00AB0A5B" w:rsidRPr="004120DA" w:rsidRDefault="00AB0A5B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Condiciones de almacenamiento:</w:t>
            </w:r>
          </w:p>
        </w:tc>
      </w:tr>
      <w:tr w:rsidR="00AB0A5B" w:rsidRPr="004120DA" w:rsidTr="00D67BDF">
        <w:trPr>
          <w:trHeight w:val="454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0A5B" w:rsidRPr="004120DA" w:rsidRDefault="00AB0A5B" w:rsidP="00AB0A5B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lang w:val="es-MX"/>
              </w:rPr>
              <w:t>Muestra Problema</w:t>
            </w: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  <w:vAlign w:val="center"/>
          </w:tcPr>
          <w:p w:rsidR="00AB0A5B" w:rsidRPr="004120DA" w:rsidRDefault="00AB0A5B" w:rsidP="00AB0A5B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lang w:val="es-MX"/>
              </w:rPr>
              <w:t>No. Lote:</w:t>
            </w:r>
          </w:p>
        </w:tc>
        <w:tc>
          <w:tcPr>
            <w:tcW w:w="1250" w:type="pct"/>
            <w:gridSpan w:val="5"/>
            <w:tcBorders>
              <w:bottom w:val="single" w:sz="4" w:space="0" w:color="auto"/>
            </w:tcBorders>
            <w:vAlign w:val="center"/>
          </w:tcPr>
          <w:p w:rsidR="00AB0A5B" w:rsidRPr="004120DA" w:rsidRDefault="00AB0A5B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Cant</w:t>
            </w:r>
            <w:r w:rsidR="00D67BDF">
              <w:rPr>
                <w:rFonts w:ascii="Calibri" w:hAnsi="Calibri" w:cs="Calibri"/>
                <w:b/>
                <w:snapToGrid/>
                <w:sz w:val="20"/>
                <w:lang w:val="es-ES"/>
              </w:rPr>
              <w:t>. M</w:t>
            </w: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uestra: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:rsidR="00AB0A5B" w:rsidRPr="004120DA" w:rsidRDefault="00AB0A5B" w:rsidP="00AB0A5B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lang w:val="es-MX"/>
              </w:rPr>
              <w:t>F. Vence:</w:t>
            </w:r>
          </w:p>
        </w:tc>
      </w:tr>
      <w:tr w:rsidR="00AB0A5B" w:rsidRPr="004120DA" w:rsidTr="00D67BDF">
        <w:trPr>
          <w:trHeight w:val="454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0A5B" w:rsidRPr="004120DA" w:rsidRDefault="00AB0A5B" w:rsidP="00AB0A5B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lang w:val="es-MX"/>
              </w:rPr>
              <w:t>Muestra Control</w:t>
            </w: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  <w:vAlign w:val="center"/>
          </w:tcPr>
          <w:p w:rsidR="00AB0A5B" w:rsidRPr="004120DA" w:rsidRDefault="00AB0A5B" w:rsidP="00AB0A5B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lang w:val="es-MX"/>
              </w:rPr>
              <w:t>No. Lote:</w:t>
            </w:r>
          </w:p>
        </w:tc>
        <w:tc>
          <w:tcPr>
            <w:tcW w:w="1250" w:type="pct"/>
            <w:gridSpan w:val="5"/>
            <w:tcBorders>
              <w:bottom w:val="single" w:sz="4" w:space="0" w:color="auto"/>
            </w:tcBorders>
            <w:vAlign w:val="center"/>
          </w:tcPr>
          <w:p w:rsidR="00AB0A5B" w:rsidRPr="004120DA" w:rsidRDefault="00AB0A5B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Cant</w:t>
            </w:r>
            <w:r w:rsidR="00D67BDF">
              <w:rPr>
                <w:rFonts w:ascii="Calibri" w:hAnsi="Calibri" w:cs="Calibri"/>
                <w:b/>
                <w:snapToGrid/>
                <w:sz w:val="20"/>
                <w:lang w:val="es-ES"/>
              </w:rPr>
              <w:t>. M</w:t>
            </w: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uestra: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:rsidR="00AB0A5B" w:rsidRPr="004120DA" w:rsidRDefault="00AB0A5B" w:rsidP="00AB0A5B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lang w:val="es-MX"/>
              </w:rPr>
              <w:t>F. Vence:</w:t>
            </w:r>
          </w:p>
        </w:tc>
      </w:tr>
      <w:tr w:rsidR="00AB0A5B" w:rsidRPr="00712D3D" w:rsidTr="000A6E72">
        <w:trPr>
          <w:trHeight w:val="4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AB0A5B" w:rsidRPr="00D67BDF" w:rsidRDefault="00AB0A5B" w:rsidP="009507E1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i/>
                <w:sz w:val="16"/>
                <w:szCs w:val="16"/>
                <w:lang w:val="es-MX"/>
              </w:rPr>
            </w:pP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 xml:space="preserve">Ensayos Solicitados, Métodos de Ensayo y </w:t>
            </w:r>
            <w:r w:rsidR="00D67BDF">
              <w:rPr>
                <w:rFonts w:ascii="Calibri" w:hAnsi="Calibri" w:cs="Calibri"/>
                <w:b/>
                <w:sz w:val="20"/>
                <w:lang w:val="es-MX"/>
              </w:rPr>
              <w:t>Referencias</w:t>
            </w:r>
            <w:r w:rsidRPr="004120DA">
              <w:rPr>
                <w:rFonts w:ascii="Calibri" w:hAnsi="Calibri" w:cs="Calibri"/>
                <w:b/>
                <w:sz w:val="20"/>
                <w:lang w:val="es-MX"/>
              </w:rPr>
              <w:t>:</w:t>
            </w:r>
            <w:r w:rsidR="009507E1">
              <w:rPr>
                <w:rFonts w:ascii="Calibri" w:hAnsi="Calibri" w:cs="Calibri"/>
                <w:b/>
                <w:sz w:val="20"/>
                <w:lang w:val="es-MX"/>
              </w:rPr>
              <w:t xml:space="preserve"> </w:t>
            </w:r>
            <w:r w:rsidRPr="00D67BDF">
              <w:rPr>
                <w:rFonts w:ascii="Calibri" w:hAnsi="Calibri" w:cs="Calibri"/>
                <w:i/>
                <w:sz w:val="16"/>
                <w:szCs w:val="16"/>
                <w:lang w:val="es-MX"/>
              </w:rPr>
              <w:t xml:space="preserve">Describir los ensayos y métodos de ensayo a emplear para la evaluación de las muestras. </w:t>
            </w:r>
          </w:p>
          <w:p w:rsidR="00AB0A5B" w:rsidRPr="004120DA" w:rsidRDefault="00AB0A5B" w:rsidP="00AB0A5B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</w:p>
          <w:p w:rsidR="00AB0A5B" w:rsidRPr="004120DA" w:rsidRDefault="00AB0A5B" w:rsidP="00AB0A5B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</w:p>
        </w:tc>
      </w:tr>
      <w:tr w:rsidR="00AB0A5B" w:rsidRPr="00712D3D" w:rsidTr="00D67BDF">
        <w:trPr>
          <w:trHeight w:val="4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AB0A5B" w:rsidRPr="004120DA" w:rsidRDefault="00AB0A5B" w:rsidP="00D67BD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s-MX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Observaciones: </w:t>
            </w:r>
            <w:r w:rsidRPr="00D67BDF">
              <w:rPr>
                <w:rFonts w:ascii="Calibri" w:hAnsi="Calibri" w:cs="Calibri"/>
                <w:i/>
                <w:snapToGrid/>
                <w:sz w:val="16"/>
                <w:szCs w:val="16"/>
                <w:lang w:val="es-ES"/>
              </w:rPr>
              <w:t>Datos de interés analítico</w:t>
            </w:r>
          </w:p>
        </w:tc>
      </w:tr>
      <w:tr w:rsidR="00AB0A5B" w:rsidRPr="004120DA" w:rsidTr="00D67BDF">
        <w:trPr>
          <w:trHeight w:val="423"/>
        </w:trPr>
        <w:tc>
          <w:tcPr>
            <w:tcW w:w="2562" w:type="pct"/>
            <w:gridSpan w:val="6"/>
            <w:tcBorders>
              <w:bottom w:val="single" w:sz="4" w:space="0" w:color="auto"/>
            </w:tcBorders>
          </w:tcPr>
          <w:p w:rsidR="00AB0A5B" w:rsidRPr="0091289B" w:rsidRDefault="00AB0A5B" w:rsidP="00D67BDF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Solicitado por:</w:t>
            </w:r>
          </w:p>
        </w:tc>
        <w:tc>
          <w:tcPr>
            <w:tcW w:w="1266" w:type="pct"/>
            <w:gridSpan w:val="5"/>
            <w:tcBorders>
              <w:bottom w:val="single" w:sz="4" w:space="0" w:color="auto"/>
            </w:tcBorders>
          </w:tcPr>
          <w:p w:rsidR="00AB0A5B" w:rsidRPr="0091289B" w:rsidRDefault="00AB0A5B" w:rsidP="00D67BDF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Firma: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AB0A5B" w:rsidRPr="0091289B" w:rsidRDefault="00AB0A5B" w:rsidP="00D67BDF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Fecha:</w:t>
            </w:r>
          </w:p>
        </w:tc>
      </w:tr>
      <w:tr w:rsidR="00AB0A5B" w:rsidRPr="004120DA" w:rsidTr="00D67BDF">
        <w:trPr>
          <w:trHeight w:val="422"/>
        </w:trPr>
        <w:tc>
          <w:tcPr>
            <w:tcW w:w="2562" w:type="pct"/>
            <w:gridSpan w:val="6"/>
            <w:tcBorders>
              <w:bottom w:val="single" w:sz="4" w:space="0" w:color="auto"/>
            </w:tcBorders>
          </w:tcPr>
          <w:p w:rsidR="00AB0A5B" w:rsidRPr="0091289B" w:rsidRDefault="00AB0A5B" w:rsidP="00D67BDF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Recibido por:</w:t>
            </w:r>
          </w:p>
        </w:tc>
        <w:tc>
          <w:tcPr>
            <w:tcW w:w="1266" w:type="pct"/>
            <w:gridSpan w:val="5"/>
            <w:tcBorders>
              <w:bottom w:val="single" w:sz="4" w:space="0" w:color="auto"/>
            </w:tcBorders>
          </w:tcPr>
          <w:p w:rsidR="00AB0A5B" w:rsidRPr="0091289B" w:rsidRDefault="00AB0A5B" w:rsidP="00D67BDF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Firma: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AB0A5B" w:rsidRPr="0091289B" w:rsidRDefault="00AB0A5B" w:rsidP="00D67BDF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Fecha:</w:t>
            </w:r>
          </w:p>
        </w:tc>
      </w:tr>
      <w:tr w:rsidR="00AB0A5B" w:rsidRPr="00712D3D" w:rsidTr="000A6E72">
        <w:trPr>
          <w:trHeight w:val="4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0A5B" w:rsidRPr="00E63D68" w:rsidRDefault="00AB0A5B" w:rsidP="00AB0A5B">
            <w:pPr>
              <w:tabs>
                <w:tab w:val="left" w:pos="-720"/>
              </w:tabs>
              <w:suppressAutoHyphens/>
              <w:ind w:left="720"/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 w:rsidRPr="00E63D68">
              <w:rPr>
                <w:rFonts w:ascii="Calibri" w:hAnsi="Calibri" w:cs="Calibri"/>
                <w:b/>
                <w:sz w:val="20"/>
                <w:lang w:val="es-ES"/>
              </w:rPr>
              <w:t>PARA USO DEL LABORATORIO NACIONAL DE CONTROL</w:t>
            </w:r>
          </w:p>
        </w:tc>
      </w:tr>
      <w:tr w:rsidR="00AB0A5B" w:rsidRPr="0091289B" w:rsidTr="00D67BDF">
        <w:trPr>
          <w:trHeight w:val="340"/>
        </w:trPr>
        <w:tc>
          <w:tcPr>
            <w:tcW w:w="2500" w:type="pct"/>
            <w:gridSpan w:val="5"/>
            <w:tcBorders>
              <w:bottom w:val="single" w:sz="4" w:space="0" w:color="auto"/>
            </w:tcBorders>
            <w:vAlign w:val="center"/>
          </w:tcPr>
          <w:p w:rsidR="00AB0A5B" w:rsidRPr="0091289B" w:rsidRDefault="00AB0A5B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Aceptación de la solicitud: </w:t>
            </w:r>
          </w:p>
        </w:tc>
        <w:tc>
          <w:tcPr>
            <w:tcW w:w="2500" w:type="pct"/>
            <w:gridSpan w:val="7"/>
            <w:tcBorders>
              <w:bottom w:val="single" w:sz="4" w:space="0" w:color="auto"/>
            </w:tcBorders>
            <w:vAlign w:val="center"/>
          </w:tcPr>
          <w:p w:rsidR="00AB0A5B" w:rsidRPr="0091289B" w:rsidRDefault="00AB0A5B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Rechazo de la solicitud: </w:t>
            </w:r>
          </w:p>
        </w:tc>
      </w:tr>
      <w:tr w:rsidR="00AB0A5B" w:rsidRPr="0091289B" w:rsidTr="000A6E72">
        <w:trPr>
          <w:trHeight w:val="45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AB0A5B" w:rsidRDefault="00AB0A5B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i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Observaciones: </w:t>
            </w:r>
            <w:r w:rsidRPr="00D67BDF">
              <w:rPr>
                <w:rFonts w:ascii="Calibri" w:hAnsi="Calibri" w:cs="Calibri"/>
                <w:i/>
                <w:snapToGrid/>
                <w:sz w:val="16"/>
                <w:szCs w:val="16"/>
                <w:lang w:val="es-ES"/>
              </w:rPr>
              <w:t>Datos de interés analítico</w:t>
            </w:r>
          </w:p>
          <w:p w:rsidR="00AB0A5B" w:rsidRDefault="00AB0A5B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  <w:p w:rsidR="00D67BDF" w:rsidRPr="0091289B" w:rsidRDefault="00D67BDF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</w:tc>
      </w:tr>
      <w:tr w:rsidR="00AB0A5B" w:rsidRPr="00712D3D" w:rsidTr="00414A30">
        <w:trPr>
          <w:trHeight w:val="36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0A5B" w:rsidRPr="0091289B" w:rsidRDefault="00AB0A5B" w:rsidP="00AB0A5B">
            <w:pPr>
              <w:widowControl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DISTRIBUCION DE MUESTRAS EN EL LNC</w:t>
            </w:r>
          </w:p>
        </w:tc>
      </w:tr>
      <w:tr w:rsidR="000944B3" w:rsidRPr="0091289B" w:rsidTr="00FD1B1D">
        <w:trPr>
          <w:trHeight w:val="405"/>
        </w:trPr>
        <w:tc>
          <w:tcPr>
            <w:tcW w:w="1579" w:type="pct"/>
            <w:gridSpan w:val="2"/>
            <w:vMerge w:val="restart"/>
            <w:vAlign w:val="center"/>
          </w:tcPr>
          <w:p w:rsidR="000944B3" w:rsidRPr="0091289B" w:rsidRDefault="000944B3" w:rsidP="00AB0A5B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napToGrid/>
                <w:sz w:val="20"/>
                <w:lang w:val="es-ES"/>
              </w:rPr>
              <w:t>No. LNC:</w:t>
            </w:r>
          </w:p>
        </w:tc>
        <w:tc>
          <w:tcPr>
            <w:tcW w:w="1151" w:type="pct"/>
            <w:gridSpan w:val="5"/>
            <w:tcBorders>
              <w:bottom w:val="single" w:sz="4" w:space="0" w:color="auto"/>
            </w:tcBorders>
            <w:vAlign w:val="center"/>
          </w:tcPr>
          <w:p w:rsidR="000944B3" w:rsidRPr="0091289B" w:rsidRDefault="000944B3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FQ:</w:t>
            </w:r>
          </w:p>
        </w:tc>
        <w:tc>
          <w:tcPr>
            <w:tcW w:w="1098" w:type="pct"/>
            <w:gridSpan w:val="4"/>
            <w:tcBorders>
              <w:bottom w:val="single" w:sz="4" w:space="0" w:color="auto"/>
            </w:tcBorders>
            <w:vAlign w:val="center"/>
          </w:tcPr>
          <w:p w:rsidR="000944B3" w:rsidRPr="0091289B" w:rsidRDefault="000944B3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MB: 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0944B3" w:rsidRPr="0091289B" w:rsidRDefault="000944B3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IQ: </w:t>
            </w:r>
          </w:p>
        </w:tc>
      </w:tr>
      <w:tr w:rsidR="000944B3" w:rsidRPr="0091289B" w:rsidTr="00A173E1">
        <w:trPr>
          <w:trHeight w:val="405"/>
        </w:trPr>
        <w:tc>
          <w:tcPr>
            <w:tcW w:w="1579" w:type="pct"/>
            <w:gridSpan w:val="2"/>
            <w:vMerge/>
            <w:vAlign w:val="center"/>
          </w:tcPr>
          <w:p w:rsidR="000944B3" w:rsidRPr="0091289B" w:rsidRDefault="000944B3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</w:tc>
        <w:tc>
          <w:tcPr>
            <w:tcW w:w="1151" w:type="pct"/>
            <w:gridSpan w:val="5"/>
            <w:tcBorders>
              <w:bottom w:val="single" w:sz="4" w:space="0" w:color="auto"/>
            </w:tcBorders>
            <w:vAlign w:val="center"/>
          </w:tcPr>
          <w:p w:rsidR="000944B3" w:rsidRPr="0091289B" w:rsidRDefault="000944B3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CC:</w:t>
            </w:r>
          </w:p>
        </w:tc>
        <w:tc>
          <w:tcPr>
            <w:tcW w:w="1098" w:type="pct"/>
            <w:gridSpan w:val="4"/>
            <w:tcBorders>
              <w:bottom w:val="single" w:sz="4" w:space="0" w:color="auto"/>
            </w:tcBorders>
            <w:vAlign w:val="center"/>
          </w:tcPr>
          <w:p w:rsidR="000944B3" w:rsidRPr="0091289B" w:rsidRDefault="000944B3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DG: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0944B3" w:rsidRPr="0091289B" w:rsidRDefault="000944B3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EA:</w:t>
            </w:r>
          </w:p>
        </w:tc>
      </w:tr>
      <w:tr w:rsidR="000944B3" w:rsidRPr="0091289B" w:rsidTr="00AB0A5B">
        <w:trPr>
          <w:trHeight w:val="405"/>
        </w:trPr>
        <w:tc>
          <w:tcPr>
            <w:tcW w:w="157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44B3" w:rsidRPr="0091289B" w:rsidRDefault="000944B3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</w:p>
        </w:tc>
        <w:tc>
          <w:tcPr>
            <w:tcW w:w="1151" w:type="pct"/>
            <w:gridSpan w:val="5"/>
            <w:tcBorders>
              <w:bottom w:val="single" w:sz="4" w:space="0" w:color="auto"/>
            </w:tcBorders>
            <w:vAlign w:val="center"/>
          </w:tcPr>
          <w:p w:rsidR="000944B3" w:rsidRPr="0091289B" w:rsidRDefault="000944B3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EM:</w:t>
            </w:r>
          </w:p>
        </w:tc>
        <w:tc>
          <w:tcPr>
            <w:tcW w:w="1098" w:type="pct"/>
            <w:gridSpan w:val="4"/>
            <w:tcBorders>
              <w:bottom w:val="single" w:sz="4" w:space="0" w:color="auto"/>
            </w:tcBorders>
            <w:vAlign w:val="center"/>
          </w:tcPr>
          <w:p w:rsidR="000944B3" w:rsidRPr="0091289B" w:rsidRDefault="000944B3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RT: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0944B3" w:rsidRPr="0091289B" w:rsidRDefault="000944B3" w:rsidP="00AB0A5B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>Otros:</w:t>
            </w:r>
          </w:p>
        </w:tc>
      </w:tr>
      <w:tr w:rsidR="00AB0A5B" w:rsidRPr="0091289B" w:rsidTr="00D67BDF">
        <w:trPr>
          <w:trHeight w:val="405"/>
        </w:trPr>
        <w:tc>
          <w:tcPr>
            <w:tcW w:w="2730" w:type="pct"/>
            <w:gridSpan w:val="7"/>
            <w:tcBorders>
              <w:bottom w:val="single" w:sz="4" w:space="0" w:color="auto"/>
            </w:tcBorders>
          </w:tcPr>
          <w:p w:rsidR="00AB0A5B" w:rsidRPr="0091289B" w:rsidRDefault="00AB0A5B" w:rsidP="00D67BDF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Realizado por: </w:t>
            </w:r>
          </w:p>
        </w:tc>
        <w:tc>
          <w:tcPr>
            <w:tcW w:w="1098" w:type="pct"/>
            <w:gridSpan w:val="4"/>
            <w:tcBorders>
              <w:bottom w:val="single" w:sz="4" w:space="0" w:color="auto"/>
            </w:tcBorders>
          </w:tcPr>
          <w:p w:rsidR="00AB0A5B" w:rsidRPr="0091289B" w:rsidRDefault="00AB0A5B" w:rsidP="00D67BDF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Firma: 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AB0A5B" w:rsidRPr="0091289B" w:rsidRDefault="00AB0A5B" w:rsidP="00D67BDF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Fecha: </w:t>
            </w:r>
          </w:p>
        </w:tc>
      </w:tr>
      <w:tr w:rsidR="005D1674" w:rsidRPr="0091289B" w:rsidTr="00D67BDF">
        <w:trPr>
          <w:trHeight w:val="340"/>
        </w:trPr>
        <w:tc>
          <w:tcPr>
            <w:tcW w:w="2730" w:type="pct"/>
            <w:gridSpan w:val="7"/>
            <w:tcBorders>
              <w:bottom w:val="double" w:sz="4" w:space="0" w:color="auto"/>
            </w:tcBorders>
          </w:tcPr>
          <w:p w:rsidR="005D1674" w:rsidRPr="0091289B" w:rsidRDefault="005D1674" w:rsidP="00D67BDF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Aprobado por: </w:t>
            </w:r>
          </w:p>
        </w:tc>
        <w:tc>
          <w:tcPr>
            <w:tcW w:w="1098" w:type="pct"/>
            <w:gridSpan w:val="4"/>
            <w:tcBorders>
              <w:bottom w:val="double" w:sz="4" w:space="0" w:color="auto"/>
            </w:tcBorders>
          </w:tcPr>
          <w:p w:rsidR="005D1674" w:rsidRPr="0091289B" w:rsidRDefault="005D1674" w:rsidP="00D67BDF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Firma: </w:t>
            </w:r>
          </w:p>
        </w:tc>
        <w:tc>
          <w:tcPr>
            <w:tcW w:w="1172" w:type="pct"/>
            <w:tcBorders>
              <w:bottom w:val="double" w:sz="4" w:space="0" w:color="auto"/>
            </w:tcBorders>
          </w:tcPr>
          <w:p w:rsidR="005D1674" w:rsidRPr="0091289B" w:rsidRDefault="005D1674" w:rsidP="00D67BDF">
            <w:pPr>
              <w:widowControl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napToGrid/>
                <w:sz w:val="20"/>
                <w:lang w:val="es-ES"/>
              </w:rPr>
            </w:pPr>
            <w:r w:rsidRPr="0091289B">
              <w:rPr>
                <w:rFonts w:ascii="Calibri" w:hAnsi="Calibri" w:cs="Calibri"/>
                <w:b/>
                <w:snapToGrid/>
                <w:sz w:val="20"/>
                <w:lang w:val="es-ES"/>
              </w:rPr>
              <w:t xml:space="preserve">Fecha: </w:t>
            </w:r>
          </w:p>
        </w:tc>
      </w:tr>
    </w:tbl>
    <w:p w:rsidR="00E52AF6" w:rsidRDefault="00E52AF6"/>
    <w:p w:rsidR="00AB21B5" w:rsidRDefault="00AB21B5" w:rsidP="00AB21B5">
      <w:pPr>
        <w:jc w:val="right"/>
        <w:rPr>
          <w:rFonts w:ascii="Arial" w:hAnsi="Arial" w:cs="Arial"/>
          <w:sz w:val="18"/>
          <w:szCs w:val="18"/>
          <w:lang w:val="es-ES_tradnl"/>
        </w:rPr>
      </w:pPr>
      <w:r w:rsidRPr="00EC72F4">
        <w:rPr>
          <w:rFonts w:ascii="Arial" w:hAnsi="Arial" w:cs="Arial"/>
          <w:b/>
          <w:sz w:val="18"/>
          <w:szCs w:val="18"/>
          <w:lang w:val="es-MX"/>
        </w:rPr>
        <w:t>Pág</w:t>
      </w:r>
      <w:r>
        <w:rPr>
          <w:rFonts w:ascii="Arial" w:hAnsi="Arial" w:cs="Arial"/>
          <w:b/>
          <w:sz w:val="18"/>
          <w:szCs w:val="18"/>
          <w:lang w:val="es-MX"/>
        </w:rPr>
        <w:t>.</w:t>
      </w:r>
      <w:r w:rsidRPr="00EC72F4">
        <w:rPr>
          <w:rFonts w:ascii="Arial" w:hAnsi="Arial" w:cs="Arial"/>
          <w:b/>
          <w:sz w:val="18"/>
          <w:szCs w:val="18"/>
          <w:lang w:val="es-MX"/>
        </w:rPr>
        <w:t xml:space="preserve"> __ de__</w:t>
      </w:r>
    </w:p>
    <w:p w:rsidR="00B43727" w:rsidRDefault="00B43727"/>
    <w:p w:rsidR="00851716" w:rsidRDefault="00851716"/>
    <w:p w:rsidR="00D67BDF" w:rsidRDefault="00D67BDF"/>
    <w:p w:rsidR="00D80DDD" w:rsidRPr="00D67BDF" w:rsidRDefault="00D80DDD" w:rsidP="0042583F">
      <w:pPr>
        <w:pStyle w:val="Sangra2detindependiente"/>
        <w:spacing w:after="0" w:line="240" w:lineRule="auto"/>
        <w:ind w:left="0"/>
        <w:rPr>
          <w:rFonts w:ascii="Arial" w:hAnsi="Arial" w:cs="Arial"/>
          <w:sz w:val="22"/>
          <w:szCs w:val="22"/>
          <w:lang w:val="es-ES"/>
        </w:rPr>
      </w:pPr>
    </w:p>
    <w:p w:rsidR="00D80DDD" w:rsidRPr="00D80DDD" w:rsidRDefault="00D80DDD" w:rsidP="0042583F">
      <w:pPr>
        <w:pStyle w:val="Sangra2detindependiente"/>
        <w:spacing w:after="0" w:line="240" w:lineRule="auto"/>
        <w:ind w:left="0"/>
        <w:rPr>
          <w:rFonts w:ascii="Arial" w:hAnsi="Arial" w:cs="Arial"/>
          <w:sz w:val="18"/>
          <w:szCs w:val="18"/>
          <w:lang w:val="es-ES"/>
        </w:rPr>
      </w:pPr>
    </w:p>
    <w:p w:rsidR="00D80DDD" w:rsidRDefault="00D80DDD" w:rsidP="0042583F">
      <w:pPr>
        <w:pStyle w:val="Sangra2detindependiente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80DDD" w:rsidSect="005D1674">
      <w:pgSz w:w="12240" w:h="15840" w:code="1"/>
      <w:pgMar w:top="544" w:right="926" w:bottom="899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4A" w:rsidRDefault="0067424A" w:rsidP="00664982">
      <w:r>
        <w:separator/>
      </w:r>
    </w:p>
  </w:endnote>
  <w:endnote w:type="continuationSeparator" w:id="0">
    <w:p w:rsidR="0067424A" w:rsidRDefault="0067424A" w:rsidP="0066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4A" w:rsidRDefault="0067424A" w:rsidP="00664982">
      <w:r>
        <w:separator/>
      </w:r>
    </w:p>
  </w:footnote>
  <w:footnote w:type="continuationSeparator" w:id="0">
    <w:p w:rsidR="0067424A" w:rsidRDefault="0067424A" w:rsidP="0066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17343"/>
    <w:multiLevelType w:val="hybridMultilevel"/>
    <w:tmpl w:val="426481CE"/>
    <w:lvl w:ilvl="0" w:tplc="7B6A23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4A2B"/>
    <w:multiLevelType w:val="hybridMultilevel"/>
    <w:tmpl w:val="647083FA"/>
    <w:lvl w:ilvl="0" w:tplc="7E1A4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5CAD"/>
    <w:multiLevelType w:val="hybridMultilevel"/>
    <w:tmpl w:val="5AF27176"/>
    <w:lvl w:ilvl="0" w:tplc="FCCCE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614D5"/>
    <w:multiLevelType w:val="hybridMultilevel"/>
    <w:tmpl w:val="DDB02F5E"/>
    <w:lvl w:ilvl="0" w:tplc="7B6A23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20"/>
    <w:rsid w:val="00001090"/>
    <w:rsid w:val="000020FE"/>
    <w:rsid w:val="0001059F"/>
    <w:rsid w:val="000167D7"/>
    <w:rsid w:val="00025478"/>
    <w:rsid w:val="00070FB3"/>
    <w:rsid w:val="00072ECF"/>
    <w:rsid w:val="00081BAB"/>
    <w:rsid w:val="000845CB"/>
    <w:rsid w:val="000939E0"/>
    <w:rsid w:val="00093EE6"/>
    <w:rsid w:val="000944B3"/>
    <w:rsid w:val="000A6E72"/>
    <w:rsid w:val="000B47CD"/>
    <w:rsid w:val="000C2AE3"/>
    <w:rsid w:val="0010335A"/>
    <w:rsid w:val="00111278"/>
    <w:rsid w:val="00150054"/>
    <w:rsid w:val="00151561"/>
    <w:rsid w:val="001808ED"/>
    <w:rsid w:val="00180FC5"/>
    <w:rsid w:val="001A085B"/>
    <w:rsid w:val="001B7EF9"/>
    <w:rsid w:val="001D19CA"/>
    <w:rsid w:val="001E1AB8"/>
    <w:rsid w:val="002127A0"/>
    <w:rsid w:val="00246BF4"/>
    <w:rsid w:val="002506D8"/>
    <w:rsid w:val="0027635F"/>
    <w:rsid w:val="002767A8"/>
    <w:rsid w:val="002B41E1"/>
    <w:rsid w:val="002F1F1B"/>
    <w:rsid w:val="002F2AD8"/>
    <w:rsid w:val="002F32E5"/>
    <w:rsid w:val="003328EF"/>
    <w:rsid w:val="00341839"/>
    <w:rsid w:val="003502EA"/>
    <w:rsid w:val="003515F4"/>
    <w:rsid w:val="0035761C"/>
    <w:rsid w:val="0037065B"/>
    <w:rsid w:val="00372363"/>
    <w:rsid w:val="003B207B"/>
    <w:rsid w:val="003C7D3B"/>
    <w:rsid w:val="003E6811"/>
    <w:rsid w:val="003F6DA6"/>
    <w:rsid w:val="00410A31"/>
    <w:rsid w:val="004120DA"/>
    <w:rsid w:val="00414A30"/>
    <w:rsid w:val="00416E69"/>
    <w:rsid w:val="00420197"/>
    <w:rsid w:val="00422AD9"/>
    <w:rsid w:val="0042583F"/>
    <w:rsid w:val="00443EC4"/>
    <w:rsid w:val="00463D59"/>
    <w:rsid w:val="004646CD"/>
    <w:rsid w:val="00497739"/>
    <w:rsid w:val="004A15D3"/>
    <w:rsid w:val="004A35C8"/>
    <w:rsid w:val="004A6888"/>
    <w:rsid w:val="004B3365"/>
    <w:rsid w:val="004B78E1"/>
    <w:rsid w:val="004E7260"/>
    <w:rsid w:val="004E75BE"/>
    <w:rsid w:val="004F0BF5"/>
    <w:rsid w:val="005518F6"/>
    <w:rsid w:val="00554A6B"/>
    <w:rsid w:val="005645B7"/>
    <w:rsid w:val="005B6D52"/>
    <w:rsid w:val="005D1674"/>
    <w:rsid w:val="005E138B"/>
    <w:rsid w:val="005E15E9"/>
    <w:rsid w:val="005F2C4A"/>
    <w:rsid w:val="005F4778"/>
    <w:rsid w:val="00604E5A"/>
    <w:rsid w:val="006143A3"/>
    <w:rsid w:val="00655DA4"/>
    <w:rsid w:val="00664982"/>
    <w:rsid w:val="00671C72"/>
    <w:rsid w:val="0067424A"/>
    <w:rsid w:val="006E77C2"/>
    <w:rsid w:val="00712D3D"/>
    <w:rsid w:val="00734213"/>
    <w:rsid w:val="007441E6"/>
    <w:rsid w:val="00750D20"/>
    <w:rsid w:val="00762DF6"/>
    <w:rsid w:val="00772932"/>
    <w:rsid w:val="00776126"/>
    <w:rsid w:val="007830F1"/>
    <w:rsid w:val="00787DCD"/>
    <w:rsid w:val="007E2C95"/>
    <w:rsid w:val="008115A0"/>
    <w:rsid w:val="00820286"/>
    <w:rsid w:val="008330F2"/>
    <w:rsid w:val="00851716"/>
    <w:rsid w:val="00881DF8"/>
    <w:rsid w:val="008A1420"/>
    <w:rsid w:val="008D71F9"/>
    <w:rsid w:val="008E1869"/>
    <w:rsid w:val="00903780"/>
    <w:rsid w:val="009329C7"/>
    <w:rsid w:val="00932CFF"/>
    <w:rsid w:val="00933851"/>
    <w:rsid w:val="009353BF"/>
    <w:rsid w:val="009507E1"/>
    <w:rsid w:val="00981D2C"/>
    <w:rsid w:val="0099086E"/>
    <w:rsid w:val="009D77C1"/>
    <w:rsid w:val="009E4EFF"/>
    <w:rsid w:val="00A173E1"/>
    <w:rsid w:val="00A7637C"/>
    <w:rsid w:val="00A85A19"/>
    <w:rsid w:val="00AB0A5B"/>
    <w:rsid w:val="00AB21B5"/>
    <w:rsid w:val="00AE05E0"/>
    <w:rsid w:val="00AE5784"/>
    <w:rsid w:val="00B0391F"/>
    <w:rsid w:val="00B14677"/>
    <w:rsid w:val="00B17757"/>
    <w:rsid w:val="00B43727"/>
    <w:rsid w:val="00B62B9A"/>
    <w:rsid w:val="00B92900"/>
    <w:rsid w:val="00BA0770"/>
    <w:rsid w:val="00BA5D3C"/>
    <w:rsid w:val="00BB4878"/>
    <w:rsid w:val="00BD39F8"/>
    <w:rsid w:val="00C0608B"/>
    <w:rsid w:val="00C249F3"/>
    <w:rsid w:val="00C9082C"/>
    <w:rsid w:val="00C92081"/>
    <w:rsid w:val="00CA2705"/>
    <w:rsid w:val="00CE2A4A"/>
    <w:rsid w:val="00D1594E"/>
    <w:rsid w:val="00D32330"/>
    <w:rsid w:val="00D45943"/>
    <w:rsid w:val="00D67BDF"/>
    <w:rsid w:val="00D74007"/>
    <w:rsid w:val="00D80DDD"/>
    <w:rsid w:val="00DA75D6"/>
    <w:rsid w:val="00DE0FA9"/>
    <w:rsid w:val="00DE3292"/>
    <w:rsid w:val="00DF7EC6"/>
    <w:rsid w:val="00E26A91"/>
    <w:rsid w:val="00E52AF6"/>
    <w:rsid w:val="00E60933"/>
    <w:rsid w:val="00E63D68"/>
    <w:rsid w:val="00E84832"/>
    <w:rsid w:val="00E851BA"/>
    <w:rsid w:val="00E86DDE"/>
    <w:rsid w:val="00E94B4C"/>
    <w:rsid w:val="00EB406D"/>
    <w:rsid w:val="00ED42CC"/>
    <w:rsid w:val="00EE317C"/>
    <w:rsid w:val="00F04B3F"/>
    <w:rsid w:val="00F0676D"/>
    <w:rsid w:val="00F349AE"/>
    <w:rsid w:val="00F46F2B"/>
    <w:rsid w:val="00F62DEE"/>
    <w:rsid w:val="00F70427"/>
    <w:rsid w:val="00F71E4F"/>
    <w:rsid w:val="00F808C9"/>
    <w:rsid w:val="00FA0DB9"/>
    <w:rsid w:val="00FC3E5E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AE56C-282A-4DF5-9331-1A4A99C6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D9"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422AD9"/>
    <w:pPr>
      <w:keepNext/>
      <w:widowControl/>
      <w:outlineLvl w:val="0"/>
    </w:pPr>
    <w:rPr>
      <w:rFonts w:ascii="Times New Roman" w:hAnsi="Times New Roman"/>
      <w:i/>
      <w:sz w:val="20"/>
      <w:lang w:val="es-ES_tradnl"/>
    </w:rPr>
  </w:style>
  <w:style w:type="paragraph" w:styleId="Ttulo2">
    <w:name w:val="heading 2"/>
    <w:basedOn w:val="Normal"/>
    <w:next w:val="Normal"/>
    <w:qFormat/>
    <w:rsid w:val="00422AD9"/>
    <w:pPr>
      <w:keepNext/>
      <w:outlineLvl w:val="1"/>
    </w:pPr>
    <w:rPr>
      <w:rFonts w:ascii="Times New Roman" w:hAnsi="Times New Roman"/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422AD9"/>
    <w:pPr>
      <w:widowControl/>
      <w:spacing w:after="120" w:line="480" w:lineRule="auto"/>
      <w:ind w:left="283"/>
    </w:pPr>
    <w:rPr>
      <w:rFonts w:ascii="Times New Roman" w:hAnsi="Times New Roman"/>
      <w:snapToGrid/>
      <w:sz w:val="20"/>
      <w:lang w:val="es-ES_tradnl"/>
    </w:rPr>
  </w:style>
  <w:style w:type="character" w:styleId="Refdecomentario">
    <w:name w:val="annotation reference"/>
    <w:semiHidden/>
    <w:rsid w:val="003E6811"/>
    <w:rPr>
      <w:sz w:val="16"/>
      <w:szCs w:val="16"/>
    </w:rPr>
  </w:style>
  <w:style w:type="paragraph" w:styleId="Textocomentario">
    <w:name w:val="annotation text"/>
    <w:basedOn w:val="Normal"/>
    <w:semiHidden/>
    <w:rsid w:val="003E681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E6811"/>
    <w:rPr>
      <w:b/>
      <w:bCs/>
    </w:rPr>
  </w:style>
  <w:style w:type="paragraph" w:styleId="Textodeglobo">
    <w:name w:val="Balloon Text"/>
    <w:basedOn w:val="Normal"/>
    <w:semiHidden/>
    <w:rsid w:val="003E68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87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7E2C9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link w:val="Subttulo"/>
    <w:rsid w:val="007E2C95"/>
    <w:rPr>
      <w:rFonts w:ascii="Calibri Light" w:eastAsia="Times New Roman" w:hAnsi="Calibri Light" w:cs="Times New Roman"/>
      <w:snapToGrid w:val="0"/>
      <w:sz w:val="24"/>
      <w:szCs w:val="24"/>
      <w:lang w:val="en-US"/>
    </w:rPr>
  </w:style>
  <w:style w:type="character" w:customStyle="1" w:styleId="Sangra2detindependienteCar">
    <w:name w:val="Sangría 2 de t. independiente Car"/>
    <w:link w:val="Sangra2detindependiente"/>
    <w:rsid w:val="00497739"/>
    <w:rPr>
      <w:lang w:val="es-ES_tradnl"/>
    </w:rPr>
  </w:style>
  <w:style w:type="paragraph" w:styleId="Encabezado">
    <w:name w:val="header"/>
    <w:basedOn w:val="Normal"/>
    <w:link w:val="EncabezadoCar"/>
    <w:rsid w:val="006649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64982"/>
    <w:rPr>
      <w:rFonts w:ascii="Courier New" w:hAnsi="Courier New"/>
      <w:snapToGrid w:val="0"/>
      <w:sz w:val="24"/>
      <w:lang w:val="en-US" w:eastAsia="es-ES"/>
    </w:rPr>
  </w:style>
  <w:style w:type="paragraph" w:styleId="Piedepgina">
    <w:name w:val="footer"/>
    <w:basedOn w:val="Normal"/>
    <w:link w:val="PiedepginaCar"/>
    <w:rsid w:val="006649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64982"/>
    <w:rPr>
      <w:rFonts w:ascii="Courier New" w:hAnsi="Courier New"/>
      <w:snapToGrid w:val="0"/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CECMED</vt:lpstr>
    </vt:vector>
  </TitlesOfParts>
  <Company>CECMED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CECMED</dc:title>
  <dc:subject/>
  <dc:creator>Raynolds</dc:creator>
  <cp:keywords/>
  <dc:description/>
  <cp:lastModifiedBy>Ismaray Ales Clavijo</cp:lastModifiedBy>
  <cp:revision>8</cp:revision>
  <cp:lastPrinted>2019-11-13T13:01:00Z</cp:lastPrinted>
  <dcterms:created xsi:type="dcterms:W3CDTF">2019-06-26T15:10:00Z</dcterms:created>
  <dcterms:modified xsi:type="dcterms:W3CDTF">2019-11-25T15:21:00Z</dcterms:modified>
</cp:coreProperties>
</file>